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1A" w:rsidRPr="00C846BF" w:rsidRDefault="0059381A" w:rsidP="00C846BF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6B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9381A" w:rsidRPr="00C846BF" w:rsidRDefault="0059381A" w:rsidP="00C846BF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6B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9381A" w:rsidRPr="00C846BF" w:rsidRDefault="0059381A" w:rsidP="00C846BF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6BF">
        <w:rPr>
          <w:rFonts w:ascii="Times New Roman" w:hAnsi="Times New Roman" w:cs="Times New Roman"/>
          <w:sz w:val="28"/>
          <w:szCs w:val="28"/>
        </w:rPr>
        <w:t>КИРЕНСКИЙ РАЙОН</w:t>
      </w:r>
    </w:p>
    <w:p w:rsidR="0059381A" w:rsidRDefault="0059381A" w:rsidP="00C846BF">
      <w:pPr>
        <w:tabs>
          <w:tab w:val="left" w:pos="4320"/>
          <w:tab w:val="left" w:pos="4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6BF">
        <w:rPr>
          <w:rFonts w:ascii="Times New Roman" w:hAnsi="Times New Roman" w:cs="Times New Roman"/>
          <w:sz w:val="28"/>
          <w:szCs w:val="28"/>
        </w:rPr>
        <w:t>СХОД НЕБЕЛЬСКОГО СЕЛЬСКОГО ПОСЕЛЕНИЯ</w:t>
      </w:r>
    </w:p>
    <w:p w:rsidR="00C846BF" w:rsidRPr="00C846BF" w:rsidRDefault="00C846BF" w:rsidP="00C846BF">
      <w:pPr>
        <w:tabs>
          <w:tab w:val="left" w:pos="4320"/>
          <w:tab w:val="left" w:pos="4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EC9" w:rsidRPr="00C846BF" w:rsidRDefault="00C846BF" w:rsidP="00C846BF">
      <w:pPr>
        <w:tabs>
          <w:tab w:val="left" w:pos="4320"/>
          <w:tab w:val="left" w:pos="4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844EC9" w:rsidRPr="00C846BF">
        <w:rPr>
          <w:rFonts w:ascii="Times New Roman" w:hAnsi="Times New Roman" w:cs="Times New Roman"/>
          <w:b/>
          <w:sz w:val="28"/>
          <w:szCs w:val="28"/>
        </w:rPr>
        <w:t>Е №18</w:t>
      </w:r>
    </w:p>
    <w:p w:rsidR="0059381A" w:rsidRDefault="00844EC9" w:rsidP="00C846BF">
      <w:pPr>
        <w:tabs>
          <w:tab w:val="left" w:pos="4320"/>
          <w:tab w:val="left" w:pos="4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46BF">
        <w:rPr>
          <w:rFonts w:ascii="Times New Roman" w:hAnsi="Times New Roman" w:cs="Times New Roman"/>
          <w:sz w:val="28"/>
          <w:szCs w:val="28"/>
        </w:rPr>
        <w:t>28 ноября 2016</w:t>
      </w:r>
      <w:r w:rsidR="0059381A" w:rsidRPr="00C846BF">
        <w:rPr>
          <w:rFonts w:ascii="Times New Roman" w:hAnsi="Times New Roman" w:cs="Times New Roman"/>
          <w:sz w:val="28"/>
          <w:szCs w:val="28"/>
        </w:rPr>
        <w:t xml:space="preserve"> г.                                              </w:t>
      </w:r>
      <w:r w:rsidRPr="00C846BF">
        <w:rPr>
          <w:rFonts w:ascii="Times New Roman" w:hAnsi="Times New Roman" w:cs="Times New Roman"/>
          <w:sz w:val="28"/>
          <w:szCs w:val="28"/>
        </w:rPr>
        <w:t xml:space="preserve">                     п.</w:t>
      </w:r>
      <w:r w:rsidR="00C846BF">
        <w:rPr>
          <w:rFonts w:ascii="Times New Roman" w:hAnsi="Times New Roman" w:cs="Times New Roman"/>
          <w:sz w:val="28"/>
          <w:szCs w:val="28"/>
        </w:rPr>
        <w:t xml:space="preserve"> </w:t>
      </w:r>
      <w:r w:rsidRPr="00C846BF">
        <w:rPr>
          <w:rFonts w:ascii="Times New Roman" w:hAnsi="Times New Roman" w:cs="Times New Roman"/>
          <w:sz w:val="28"/>
          <w:szCs w:val="28"/>
        </w:rPr>
        <w:t>Небель</w:t>
      </w:r>
    </w:p>
    <w:p w:rsidR="00C846BF" w:rsidRPr="00C846BF" w:rsidRDefault="00C846BF" w:rsidP="00C846BF">
      <w:pPr>
        <w:tabs>
          <w:tab w:val="left" w:pos="4320"/>
          <w:tab w:val="left" w:pos="4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46BF" w:rsidRDefault="0059381A" w:rsidP="00C846BF">
      <w:pPr>
        <w:tabs>
          <w:tab w:val="left" w:pos="4320"/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6BF">
        <w:rPr>
          <w:rFonts w:ascii="Times New Roman" w:hAnsi="Times New Roman" w:cs="Times New Roman"/>
          <w:sz w:val="28"/>
          <w:szCs w:val="28"/>
        </w:rPr>
        <w:t>Об установлении и введении</w:t>
      </w:r>
    </w:p>
    <w:p w:rsidR="00C846BF" w:rsidRDefault="0059381A" w:rsidP="00C846BF">
      <w:pPr>
        <w:tabs>
          <w:tab w:val="left" w:pos="4320"/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6BF">
        <w:rPr>
          <w:rFonts w:ascii="Times New Roman" w:hAnsi="Times New Roman" w:cs="Times New Roman"/>
          <w:sz w:val="28"/>
          <w:szCs w:val="28"/>
        </w:rPr>
        <w:t xml:space="preserve">в действие на территории </w:t>
      </w:r>
    </w:p>
    <w:p w:rsidR="00C846BF" w:rsidRDefault="0059381A" w:rsidP="00844EC9">
      <w:pPr>
        <w:tabs>
          <w:tab w:val="left" w:pos="4320"/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6BF">
        <w:rPr>
          <w:rFonts w:ascii="Times New Roman" w:hAnsi="Times New Roman" w:cs="Times New Roman"/>
          <w:sz w:val="28"/>
          <w:szCs w:val="28"/>
        </w:rPr>
        <w:t>Небельского муниципального</w:t>
      </w:r>
    </w:p>
    <w:p w:rsidR="00C846BF" w:rsidRDefault="0059381A" w:rsidP="00844EC9">
      <w:pPr>
        <w:tabs>
          <w:tab w:val="left" w:pos="4320"/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6BF">
        <w:rPr>
          <w:rFonts w:ascii="Times New Roman" w:hAnsi="Times New Roman" w:cs="Times New Roman"/>
          <w:sz w:val="28"/>
          <w:szCs w:val="28"/>
        </w:rPr>
        <w:t xml:space="preserve">образования налога </w:t>
      </w:r>
      <w:proofErr w:type="gramStart"/>
      <w:r w:rsidRPr="00C846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4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81A" w:rsidRPr="00C846BF" w:rsidRDefault="0059381A" w:rsidP="00844EC9">
      <w:pPr>
        <w:tabs>
          <w:tab w:val="left" w:pos="4320"/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6BF">
        <w:rPr>
          <w:rFonts w:ascii="Times New Roman" w:hAnsi="Times New Roman" w:cs="Times New Roman"/>
          <w:sz w:val="28"/>
          <w:szCs w:val="28"/>
        </w:rPr>
        <w:t>имущество физических лиц</w:t>
      </w:r>
    </w:p>
    <w:p w:rsidR="0059381A" w:rsidRPr="00844EC9" w:rsidRDefault="0059381A" w:rsidP="005938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59381A" w:rsidRPr="00844EC9" w:rsidRDefault="0059381A" w:rsidP="00844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EC9">
        <w:rPr>
          <w:rFonts w:ascii="Times New Roman" w:hAnsi="Times New Roman" w:cs="Times New Roman"/>
          <w:kern w:val="28"/>
          <w:sz w:val="28"/>
          <w:szCs w:val="28"/>
        </w:rPr>
        <w:t xml:space="preserve"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6, 24, Устава </w:t>
      </w:r>
      <w:r w:rsidRPr="00844EC9">
        <w:rPr>
          <w:rFonts w:ascii="Times New Roman" w:hAnsi="Times New Roman" w:cs="Times New Roman"/>
          <w:sz w:val="28"/>
          <w:szCs w:val="28"/>
        </w:rPr>
        <w:t xml:space="preserve">Небельского муниципального образования, Сход Небельского муниципального образования </w:t>
      </w:r>
    </w:p>
    <w:p w:rsidR="0059381A" w:rsidRDefault="00C846BF" w:rsidP="00844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Start"/>
      <w:r w:rsidR="0059381A" w:rsidRPr="00844EC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846BF" w:rsidRPr="00844EC9" w:rsidRDefault="00C846BF" w:rsidP="00844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81A" w:rsidRPr="00844EC9" w:rsidRDefault="0059381A" w:rsidP="00844E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44EC9">
        <w:rPr>
          <w:rFonts w:ascii="Times New Roman" w:hAnsi="Times New Roman" w:cs="Times New Roman"/>
          <w:kern w:val="28"/>
          <w:sz w:val="28"/>
          <w:szCs w:val="28"/>
        </w:rPr>
        <w:t xml:space="preserve">1. Установить и ввести в действие </w:t>
      </w:r>
      <w:r w:rsidRPr="00844EC9">
        <w:rPr>
          <w:rFonts w:ascii="Times New Roman" w:hAnsi="Times New Roman" w:cs="Times New Roman"/>
          <w:bCs/>
          <w:kern w:val="28"/>
          <w:sz w:val="28"/>
          <w:szCs w:val="28"/>
        </w:rPr>
        <w:t>на территории Небель</w:t>
      </w:r>
      <w:r w:rsidRPr="00844EC9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Pr="00844EC9">
        <w:rPr>
          <w:rFonts w:ascii="Times New Roman" w:hAnsi="Times New Roman" w:cs="Times New Roman"/>
          <w:i/>
          <w:kern w:val="28"/>
          <w:sz w:val="28"/>
          <w:szCs w:val="28"/>
        </w:rPr>
        <w:t xml:space="preserve"> </w:t>
      </w:r>
      <w:r w:rsidRPr="00844EC9">
        <w:rPr>
          <w:rFonts w:ascii="Times New Roman" w:hAnsi="Times New Roman" w:cs="Times New Roman"/>
          <w:bCs/>
          <w:kern w:val="28"/>
          <w:sz w:val="28"/>
          <w:szCs w:val="28"/>
        </w:rPr>
        <w:t>налог на имущество физических лиц, исчисляемый исходя из 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</w:t>
      </w:r>
      <w:r w:rsidRPr="00844EC9">
        <w:rPr>
          <w:rStyle w:val="a6"/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844EC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9381A" w:rsidRPr="00844EC9" w:rsidRDefault="0059381A" w:rsidP="00844EC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844EC9">
        <w:rPr>
          <w:rFonts w:ascii="Times New Roman" w:hAnsi="Times New Roman" w:cs="Times New Roman"/>
          <w:kern w:val="28"/>
          <w:sz w:val="28"/>
          <w:szCs w:val="28"/>
        </w:rPr>
        <w:t xml:space="preserve">2. </w:t>
      </w:r>
      <w:r w:rsidRPr="00844EC9">
        <w:rPr>
          <w:rFonts w:ascii="Times New Roman" w:hAnsi="Times New Roman" w:cs="Times New Roman"/>
          <w:color w:val="000000"/>
          <w:kern w:val="28"/>
          <w:sz w:val="28"/>
          <w:szCs w:val="28"/>
        </w:rPr>
        <w:t>Установить налоговые ставки налога на имущество физических лиц в следующих размерах:</w:t>
      </w:r>
    </w:p>
    <w:p w:rsidR="0059381A" w:rsidRPr="00844EC9" w:rsidRDefault="0059381A" w:rsidP="00844E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844EC9">
        <w:rPr>
          <w:rFonts w:ascii="Times New Roman" w:hAnsi="Times New Roman" w:cs="Times New Roman"/>
          <w:color w:val="000000"/>
          <w:kern w:val="28"/>
          <w:sz w:val="28"/>
          <w:szCs w:val="28"/>
        </w:rPr>
        <w:t>1)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  <w:gridCol w:w="3861"/>
      </w:tblGrid>
      <w:tr w:rsidR="0059381A" w:rsidRPr="00C846BF" w:rsidTr="0059381A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C846BF" w:rsidRDefault="0059381A" w:rsidP="00844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846B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  <w:r w:rsidRPr="00C846BF">
              <w:rPr>
                <w:rStyle w:val="a6"/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C846BF" w:rsidRDefault="0059381A" w:rsidP="00C846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846B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Ставка налога</w:t>
            </w:r>
          </w:p>
        </w:tc>
      </w:tr>
      <w:tr w:rsidR="0059381A" w:rsidRPr="00C846BF" w:rsidTr="0059381A">
        <w:trPr>
          <w:trHeight w:val="64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C846BF" w:rsidRDefault="0059381A" w:rsidP="00844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846B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C846BF" w:rsidRDefault="0059381A" w:rsidP="00844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846B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0,1 процент</w:t>
            </w:r>
          </w:p>
        </w:tc>
      </w:tr>
      <w:tr w:rsidR="0059381A" w:rsidRPr="00C846BF" w:rsidTr="0059381A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C846BF" w:rsidRDefault="0059381A" w:rsidP="00844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846B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Свыше 300 000 до 500 000 рублей включительно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1A" w:rsidRPr="00C846BF" w:rsidRDefault="0059381A" w:rsidP="00844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  <w:p w:rsidR="0059381A" w:rsidRPr="00C846BF" w:rsidRDefault="0059381A" w:rsidP="00844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846B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0,3 процента</w:t>
            </w:r>
          </w:p>
        </w:tc>
      </w:tr>
      <w:tr w:rsidR="0059381A" w:rsidRPr="00C846BF" w:rsidTr="0059381A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C846BF" w:rsidRDefault="0059381A" w:rsidP="00844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846B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Свыше 500 000 рублей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C846BF" w:rsidRDefault="0059381A" w:rsidP="00844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846BF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1 процент </w:t>
            </w:r>
            <w:r w:rsidRPr="00C846BF">
              <w:rPr>
                <w:rStyle w:val="a6"/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</w:p>
        </w:tc>
      </w:tr>
    </w:tbl>
    <w:p w:rsidR="0059381A" w:rsidRPr="00844EC9" w:rsidRDefault="0059381A" w:rsidP="00844EC9">
      <w:pPr>
        <w:spacing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844EC9">
        <w:rPr>
          <w:rFonts w:ascii="Times New Roman" w:hAnsi="Times New Roman" w:cs="Times New Roman"/>
          <w:kern w:val="28"/>
          <w:sz w:val="28"/>
          <w:szCs w:val="28"/>
        </w:rPr>
        <w:lastRenderedPageBreak/>
        <w:t>;</w:t>
      </w:r>
    </w:p>
    <w:p w:rsidR="0059381A" w:rsidRPr="00844EC9" w:rsidRDefault="0059381A" w:rsidP="00C846B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44EC9">
        <w:rPr>
          <w:rFonts w:ascii="Times New Roman" w:hAnsi="Times New Roman" w:cs="Times New Roman"/>
          <w:kern w:val="28"/>
          <w:sz w:val="28"/>
          <w:szCs w:val="28"/>
        </w:rPr>
        <w:t xml:space="preserve">2) 0,2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 </w:t>
      </w:r>
      <w:r w:rsidRPr="00844EC9">
        <w:rPr>
          <w:rStyle w:val="a6"/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844EC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9381A" w:rsidRPr="00844EC9" w:rsidRDefault="0059381A" w:rsidP="00C846BF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44EC9">
        <w:rPr>
          <w:rFonts w:ascii="Times New Roman" w:hAnsi="Times New Roman"/>
          <w:kern w:val="28"/>
          <w:sz w:val="28"/>
          <w:szCs w:val="28"/>
        </w:rPr>
        <w:t>3.</w:t>
      </w:r>
      <w:r w:rsidRPr="00844EC9"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  <w:r w:rsidRPr="00844EC9">
        <w:rPr>
          <w:rFonts w:ascii="Times New Roman" w:hAnsi="Times New Roman"/>
          <w:sz w:val="28"/>
          <w:szCs w:val="28"/>
        </w:rPr>
        <w:t>Право на налоговую льготу имеют следующие категории налогоплательщиков:</w:t>
      </w:r>
    </w:p>
    <w:p w:rsidR="0059381A" w:rsidRPr="00844EC9" w:rsidRDefault="0059381A" w:rsidP="00C846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EC9">
        <w:rPr>
          <w:rFonts w:ascii="Times New Roman" w:hAnsi="Times New Roman" w:cs="Times New Roman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59381A" w:rsidRPr="00844EC9" w:rsidRDefault="0059381A" w:rsidP="00C846BF">
      <w:pPr>
        <w:pStyle w:val="a4"/>
        <w:spacing w:before="0" w:beforeAutospacing="0" w:after="0"/>
        <w:ind w:firstLine="284"/>
        <w:jc w:val="both"/>
        <w:rPr>
          <w:sz w:val="28"/>
          <w:szCs w:val="28"/>
        </w:rPr>
      </w:pPr>
      <w:r w:rsidRPr="00844EC9">
        <w:rPr>
          <w:sz w:val="28"/>
          <w:szCs w:val="28"/>
        </w:rPr>
        <w:t>2) инвалиды I и II групп инвалидности;</w:t>
      </w:r>
    </w:p>
    <w:p w:rsidR="0059381A" w:rsidRPr="00844EC9" w:rsidRDefault="0059381A" w:rsidP="0059381A">
      <w:pPr>
        <w:pStyle w:val="a4"/>
        <w:spacing w:before="0" w:beforeAutospacing="0" w:after="0"/>
        <w:ind w:firstLine="284"/>
        <w:jc w:val="both"/>
        <w:rPr>
          <w:sz w:val="28"/>
          <w:szCs w:val="28"/>
        </w:rPr>
      </w:pPr>
      <w:r w:rsidRPr="00844EC9">
        <w:rPr>
          <w:sz w:val="28"/>
          <w:szCs w:val="28"/>
        </w:rPr>
        <w:t>3) инвалиды с детства;</w:t>
      </w:r>
    </w:p>
    <w:p w:rsidR="0059381A" w:rsidRPr="00844EC9" w:rsidRDefault="0059381A" w:rsidP="0059381A">
      <w:pPr>
        <w:pStyle w:val="a4"/>
        <w:spacing w:before="0" w:beforeAutospacing="0" w:after="0"/>
        <w:ind w:firstLine="284"/>
        <w:jc w:val="both"/>
        <w:rPr>
          <w:sz w:val="28"/>
          <w:szCs w:val="28"/>
        </w:rPr>
      </w:pPr>
      <w:r w:rsidRPr="00844EC9">
        <w:rPr>
          <w:sz w:val="28"/>
          <w:szCs w:val="28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59381A" w:rsidRPr="00844EC9" w:rsidRDefault="0059381A" w:rsidP="0059381A">
      <w:pPr>
        <w:pStyle w:val="a4"/>
        <w:spacing w:before="0" w:beforeAutospacing="0" w:after="0"/>
        <w:ind w:firstLine="284"/>
        <w:jc w:val="both"/>
        <w:rPr>
          <w:sz w:val="28"/>
          <w:szCs w:val="28"/>
        </w:rPr>
      </w:pPr>
      <w:proofErr w:type="gramStart"/>
      <w:r w:rsidRPr="00844EC9">
        <w:rPr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844EC9">
        <w:rPr>
          <w:sz w:val="28"/>
          <w:szCs w:val="28"/>
        </w:rPr>
        <w:t xml:space="preserve"> частей действующей армии;</w:t>
      </w:r>
    </w:p>
    <w:p w:rsidR="0059381A" w:rsidRPr="00844EC9" w:rsidRDefault="0059381A" w:rsidP="0059381A">
      <w:pPr>
        <w:pStyle w:val="a4"/>
        <w:spacing w:before="0" w:beforeAutospacing="0" w:after="0"/>
        <w:ind w:firstLine="284"/>
        <w:jc w:val="both"/>
        <w:rPr>
          <w:sz w:val="28"/>
          <w:szCs w:val="28"/>
        </w:rPr>
      </w:pPr>
      <w:proofErr w:type="gramStart"/>
      <w:r w:rsidRPr="00844EC9">
        <w:rPr>
          <w:sz w:val="28"/>
          <w:szCs w:val="28"/>
        </w:rPr>
        <w:t xml:space="preserve">6) лица, имеющие право на получение социальной поддержки в соответствии с </w:t>
      </w:r>
      <w:hyperlink r:id="rId4" w:history="1">
        <w:r w:rsidRPr="00844EC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44EC9">
        <w:rPr>
          <w:sz w:val="28"/>
          <w:szCs w:val="28"/>
        </w:rPr>
        <w:t xml:space="preserve">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в соответствии с Федеральным </w:t>
      </w:r>
      <w:hyperlink r:id="rId5" w:history="1">
        <w:r w:rsidRPr="00844EC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44EC9">
        <w:rPr>
          <w:sz w:val="28"/>
          <w:szCs w:val="28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844EC9">
        <w:rPr>
          <w:sz w:val="28"/>
          <w:szCs w:val="28"/>
        </w:rPr>
        <w:t xml:space="preserve"> «Маяк» и сбросов радиоактивных отходов в реку </w:t>
      </w:r>
      <w:proofErr w:type="spellStart"/>
      <w:r w:rsidRPr="00844EC9">
        <w:rPr>
          <w:sz w:val="28"/>
          <w:szCs w:val="28"/>
        </w:rPr>
        <w:t>Теча</w:t>
      </w:r>
      <w:proofErr w:type="spellEnd"/>
      <w:r w:rsidRPr="00844EC9">
        <w:rPr>
          <w:sz w:val="28"/>
          <w:szCs w:val="28"/>
        </w:rPr>
        <w:t xml:space="preserve">» и Федеральным </w:t>
      </w:r>
      <w:hyperlink r:id="rId6" w:history="1">
        <w:r w:rsidRPr="00844EC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44EC9">
        <w:rPr>
          <w:sz w:val="28"/>
          <w:szCs w:val="28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59381A" w:rsidRPr="00844EC9" w:rsidRDefault="0059381A" w:rsidP="0059381A">
      <w:pPr>
        <w:pStyle w:val="a4"/>
        <w:spacing w:before="0" w:beforeAutospacing="0" w:after="0"/>
        <w:ind w:firstLine="284"/>
        <w:jc w:val="both"/>
        <w:rPr>
          <w:sz w:val="28"/>
          <w:szCs w:val="28"/>
        </w:rPr>
      </w:pPr>
      <w:r w:rsidRPr="00844EC9">
        <w:rPr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59381A" w:rsidRPr="00844EC9" w:rsidRDefault="0059381A" w:rsidP="0059381A">
      <w:pPr>
        <w:pStyle w:val="a4"/>
        <w:spacing w:before="0" w:beforeAutospacing="0" w:after="0"/>
        <w:ind w:firstLine="284"/>
        <w:jc w:val="both"/>
        <w:rPr>
          <w:sz w:val="28"/>
          <w:szCs w:val="28"/>
        </w:rPr>
      </w:pPr>
      <w:r w:rsidRPr="00844EC9">
        <w:rPr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9381A" w:rsidRPr="00844EC9" w:rsidRDefault="0059381A" w:rsidP="0059381A">
      <w:pPr>
        <w:pStyle w:val="a4"/>
        <w:spacing w:before="0" w:beforeAutospacing="0" w:after="0"/>
        <w:ind w:firstLine="284"/>
        <w:jc w:val="both"/>
        <w:rPr>
          <w:sz w:val="28"/>
          <w:szCs w:val="28"/>
        </w:rPr>
      </w:pPr>
      <w:r w:rsidRPr="00844EC9">
        <w:rPr>
          <w:sz w:val="28"/>
          <w:szCs w:val="28"/>
        </w:rPr>
        <w:t>9)  члены семей военнослужащих, потерявших кормильца;</w:t>
      </w:r>
    </w:p>
    <w:p w:rsidR="0059381A" w:rsidRPr="00844EC9" w:rsidRDefault="0059381A" w:rsidP="0059381A">
      <w:pPr>
        <w:pStyle w:val="a4"/>
        <w:spacing w:before="0" w:beforeAutospacing="0" w:after="0"/>
        <w:ind w:firstLine="284"/>
        <w:jc w:val="both"/>
        <w:rPr>
          <w:sz w:val="28"/>
          <w:szCs w:val="28"/>
        </w:rPr>
      </w:pPr>
      <w:r w:rsidRPr="00844EC9">
        <w:rPr>
          <w:sz w:val="28"/>
          <w:szCs w:val="28"/>
        </w:rPr>
        <w:lastRenderedPageBreak/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9381A" w:rsidRPr="00844EC9" w:rsidRDefault="0059381A" w:rsidP="0059381A">
      <w:pPr>
        <w:pStyle w:val="a4"/>
        <w:spacing w:before="0" w:beforeAutospacing="0" w:after="0"/>
        <w:ind w:firstLine="284"/>
        <w:jc w:val="both"/>
        <w:rPr>
          <w:sz w:val="28"/>
          <w:szCs w:val="28"/>
        </w:rPr>
      </w:pPr>
      <w:r w:rsidRPr="00844EC9">
        <w:rPr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59381A" w:rsidRPr="00844EC9" w:rsidRDefault="0059381A" w:rsidP="0059381A">
      <w:pPr>
        <w:pStyle w:val="a4"/>
        <w:spacing w:before="0" w:beforeAutospacing="0" w:after="0"/>
        <w:ind w:firstLine="284"/>
        <w:jc w:val="both"/>
        <w:rPr>
          <w:sz w:val="28"/>
          <w:szCs w:val="28"/>
        </w:rPr>
      </w:pPr>
      <w:r w:rsidRPr="00844EC9">
        <w:rPr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9381A" w:rsidRPr="00844EC9" w:rsidRDefault="0059381A" w:rsidP="0059381A">
      <w:pPr>
        <w:pStyle w:val="a4"/>
        <w:spacing w:before="0" w:beforeAutospacing="0" w:after="0"/>
        <w:ind w:firstLine="284"/>
        <w:jc w:val="both"/>
        <w:rPr>
          <w:sz w:val="28"/>
          <w:szCs w:val="28"/>
        </w:rPr>
      </w:pPr>
      <w:r w:rsidRPr="00844EC9">
        <w:rPr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59381A" w:rsidRPr="00844EC9" w:rsidRDefault="0059381A" w:rsidP="0059381A">
      <w:pPr>
        <w:pStyle w:val="a4"/>
        <w:spacing w:before="0" w:beforeAutospacing="0" w:after="0"/>
        <w:ind w:firstLine="284"/>
        <w:jc w:val="both"/>
        <w:rPr>
          <w:sz w:val="28"/>
          <w:szCs w:val="28"/>
        </w:rPr>
      </w:pPr>
      <w:r w:rsidRPr="00844EC9">
        <w:rPr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59381A" w:rsidRPr="00844EC9" w:rsidRDefault="0059381A" w:rsidP="0059381A">
      <w:pPr>
        <w:pStyle w:val="a4"/>
        <w:spacing w:before="0" w:beforeAutospacing="0" w:after="0"/>
        <w:ind w:firstLine="284"/>
        <w:jc w:val="both"/>
        <w:rPr>
          <w:sz w:val="28"/>
          <w:szCs w:val="28"/>
        </w:rPr>
      </w:pPr>
      <w:r w:rsidRPr="00844EC9">
        <w:rPr>
          <w:sz w:val="28"/>
          <w:szCs w:val="28"/>
        </w:rPr>
        <w:t xml:space="preserve"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 </w:t>
      </w:r>
    </w:p>
    <w:p w:rsidR="0059381A" w:rsidRPr="00844EC9" w:rsidRDefault="0059381A" w:rsidP="00C846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EC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16) </w:t>
      </w:r>
      <w:r w:rsidRPr="00844EC9">
        <w:rPr>
          <w:rFonts w:ascii="Times New Roman" w:hAnsi="Times New Roman" w:cs="Times New Roman"/>
          <w:sz w:val="28"/>
          <w:szCs w:val="28"/>
        </w:rPr>
        <w:t>многодетные семьи, воспитывающие (имеющие на иждивении) трёх и более детей (в том числе усыновленные, удочеренные) в возрасте до 18 и (или) 23 лет, обучающиеся в образовательных учреждениях начального и среднего профессионального образования по очной форме обучения.</w:t>
      </w:r>
    </w:p>
    <w:p w:rsidR="0059381A" w:rsidRPr="00844EC9" w:rsidRDefault="0059381A" w:rsidP="00C846B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EC9">
        <w:rPr>
          <w:rFonts w:ascii="Times New Roman" w:hAnsi="Times New Roman" w:cs="Times New Roman"/>
          <w:color w:val="000000"/>
          <w:sz w:val="28"/>
          <w:szCs w:val="28"/>
        </w:rPr>
        <w:t>4.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59381A" w:rsidRPr="00844EC9" w:rsidRDefault="0059381A" w:rsidP="00C846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EC9">
        <w:rPr>
          <w:rFonts w:ascii="Times New Roman" w:hAnsi="Times New Roman" w:cs="Times New Roman"/>
          <w:sz w:val="28"/>
          <w:szCs w:val="28"/>
        </w:rPr>
        <w:t>5. Налоговая льгота предоставляется в отношении одного объекта налогообложения каждого вида по выбору налогоплательщика вне зависимости оснований для применения налоговых льгот.</w:t>
      </w:r>
    </w:p>
    <w:p w:rsidR="0059381A" w:rsidRPr="00844EC9" w:rsidRDefault="0059381A" w:rsidP="00844EC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EC9">
        <w:rPr>
          <w:rFonts w:ascii="Times New Roman" w:hAnsi="Times New Roman" w:cs="Times New Roman"/>
          <w:color w:val="000000"/>
          <w:sz w:val="28"/>
          <w:szCs w:val="28"/>
        </w:rPr>
        <w:t>6. Налоговая льгота предоставляется в отношении следующих видов объектов налогообложения:</w:t>
      </w:r>
    </w:p>
    <w:p w:rsidR="0059381A" w:rsidRPr="00844EC9" w:rsidRDefault="0059381A" w:rsidP="00844E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EC9">
        <w:rPr>
          <w:rFonts w:ascii="Times New Roman" w:hAnsi="Times New Roman" w:cs="Times New Roman"/>
          <w:color w:val="000000"/>
          <w:sz w:val="28"/>
          <w:szCs w:val="28"/>
        </w:rPr>
        <w:t>1) квартира или комната;</w:t>
      </w:r>
    </w:p>
    <w:p w:rsidR="0059381A" w:rsidRPr="00844EC9" w:rsidRDefault="0059381A" w:rsidP="00844E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EC9">
        <w:rPr>
          <w:rFonts w:ascii="Times New Roman" w:hAnsi="Times New Roman" w:cs="Times New Roman"/>
          <w:color w:val="000000"/>
          <w:sz w:val="28"/>
          <w:szCs w:val="28"/>
        </w:rPr>
        <w:t>2) жилой дом;</w:t>
      </w:r>
    </w:p>
    <w:p w:rsidR="0059381A" w:rsidRPr="00844EC9" w:rsidRDefault="0059381A" w:rsidP="0084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EC9">
        <w:rPr>
          <w:rFonts w:ascii="Times New Roman" w:hAnsi="Times New Roman" w:cs="Times New Roman"/>
          <w:sz w:val="28"/>
          <w:szCs w:val="28"/>
        </w:rPr>
        <w:t>3) помещение или сооружение, указанные в </w:t>
      </w:r>
      <w:hyperlink r:id="rId7" w:anchor="p18058" w:tooltip="Ссылка на текущий документ" w:history="1">
        <w:r w:rsidRPr="00844E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14 пункта 1</w:t>
        </w:r>
      </w:hyperlink>
      <w:r w:rsidRPr="00844EC9">
        <w:rPr>
          <w:rFonts w:ascii="Times New Roman" w:hAnsi="Times New Roman" w:cs="Times New Roman"/>
          <w:sz w:val="28"/>
          <w:szCs w:val="28"/>
        </w:rPr>
        <w:t> статьи 407 Налогового кодекса РФ;</w:t>
      </w:r>
    </w:p>
    <w:p w:rsidR="0059381A" w:rsidRPr="00844EC9" w:rsidRDefault="0059381A" w:rsidP="0084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EC9">
        <w:rPr>
          <w:rFonts w:ascii="Times New Roman" w:hAnsi="Times New Roman" w:cs="Times New Roman"/>
          <w:sz w:val="28"/>
          <w:szCs w:val="28"/>
        </w:rPr>
        <w:t>4) хозяйственное строение или сооружение, указанные в </w:t>
      </w:r>
      <w:hyperlink r:id="rId8" w:anchor="p18059" w:tooltip="Ссылка на текущий документ" w:history="1">
        <w:r w:rsidRPr="00844E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15 пункта 1</w:t>
        </w:r>
      </w:hyperlink>
      <w:r w:rsidRPr="00844EC9">
        <w:rPr>
          <w:rFonts w:ascii="Times New Roman" w:hAnsi="Times New Roman" w:cs="Times New Roman"/>
          <w:sz w:val="28"/>
          <w:szCs w:val="28"/>
        </w:rPr>
        <w:t> статьи 407 Налогового кодекса РФ;</w:t>
      </w:r>
    </w:p>
    <w:p w:rsidR="0059381A" w:rsidRPr="00844EC9" w:rsidRDefault="0059381A" w:rsidP="0084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EC9">
        <w:rPr>
          <w:rFonts w:ascii="Times New Roman" w:hAnsi="Times New Roman" w:cs="Times New Roman"/>
          <w:sz w:val="28"/>
          <w:szCs w:val="28"/>
        </w:rPr>
        <w:lastRenderedPageBreak/>
        <w:t xml:space="preserve">5) гараж или </w:t>
      </w:r>
      <w:proofErr w:type="spellStart"/>
      <w:r w:rsidRPr="00844EC9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844EC9">
        <w:rPr>
          <w:rFonts w:ascii="Times New Roman" w:hAnsi="Times New Roman" w:cs="Times New Roman"/>
          <w:sz w:val="28"/>
          <w:szCs w:val="28"/>
        </w:rPr>
        <w:t>.</w:t>
      </w:r>
    </w:p>
    <w:p w:rsidR="0059381A" w:rsidRPr="00844EC9" w:rsidRDefault="0059381A" w:rsidP="00844E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EC9">
        <w:rPr>
          <w:rFonts w:ascii="Times New Roman" w:hAnsi="Times New Roman" w:cs="Times New Roman"/>
          <w:sz w:val="28"/>
          <w:szCs w:val="28"/>
        </w:rPr>
        <w:t>7. Налоговая льгота не предоставляется в отношении объектов налогообложения, указанных в </w:t>
      </w:r>
      <w:hyperlink r:id="rId9" w:anchor="p18019" w:tooltip="Ссылка на текущий документ" w:history="1">
        <w:r w:rsidRPr="00844E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 пункта 2 статьи 406</w:t>
        </w:r>
      </w:hyperlink>
      <w:r w:rsidRPr="00844EC9">
        <w:rPr>
          <w:rFonts w:ascii="Times New Roman" w:hAnsi="Times New Roman" w:cs="Times New Roman"/>
          <w:sz w:val="28"/>
          <w:szCs w:val="28"/>
        </w:rPr>
        <w:t> Налогового кодекса РФ.</w:t>
      </w:r>
    </w:p>
    <w:p w:rsidR="0059381A" w:rsidRPr="00844EC9" w:rsidRDefault="0059381A" w:rsidP="00844E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EC9">
        <w:rPr>
          <w:rFonts w:ascii="Times New Roman" w:hAnsi="Times New Roman" w:cs="Times New Roman"/>
          <w:sz w:val="28"/>
          <w:szCs w:val="28"/>
        </w:rPr>
        <w:t xml:space="preserve">8. Лицо, имеющее право на налоговую льготу, предоставляет заявление о предоставлении налоговой льготы и документы, подтверждающие право налогоплательщика на налоговую льготу в Межрайонную инспекцию Федеральной налоговой службы № 13 по Иркутской области </w:t>
      </w:r>
    </w:p>
    <w:p w:rsidR="0059381A" w:rsidRPr="00844EC9" w:rsidRDefault="0059381A" w:rsidP="00844E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EC9">
        <w:rPr>
          <w:rFonts w:ascii="Times New Roman" w:hAnsi="Times New Roman" w:cs="Times New Roman"/>
          <w:sz w:val="28"/>
          <w:szCs w:val="28"/>
        </w:rPr>
        <w:t>9. Уведомление о выбранных объектах налогообложения, в отношении которых предоставляется налоговая льгота, предоставляется налогоплательщиком в  Межрайонную инспекцию Федеральной налоговой службы № 13 по Иркутской области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59381A" w:rsidRDefault="0059381A" w:rsidP="00844EC9">
      <w:pPr>
        <w:tabs>
          <w:tab w:val="left" w:pos="4320"/>
          <w:tab w:val="left" w:pos="47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EC9">
        <w:rPr>
          <w:rFonts w:ascii="Times New Roman" w:hAnsi="Times New Roman" w:cs="Times New Roman"/>
          <w:sz w:val="28"/>
          <w:szCs w:val="28"/>
        </w:rPr>
        <w:t>10. Со дня вступления в силу настоящего решения признать утратившими силу</w:t>
      </w:r>
      <w:proofErr w:type="gramStart"/>
      <w:r w:rsidRPr="00844EC9">
        <w:rPr>
          <w:rFonts w:ascii="Times New Roman" w:hAnsi="Times New Roman" w:cs="Times New Roman"/>
          <w:sz w:val="28"/>
          <w:szCs w:val="28"/>
        </w:rPr>
        <w:t xml:space="preserve"> </w:t>
      </w:r>
      <w:r w:rsidR="00844EC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44EC9" w:rsidRPr="00844EC9" w:rsidRDefault="00844EC9" w:rsidP="00844EC9">
      <w:pPr>
        <w:tabs>
          <w:tab w:val="left" w:pos="4320"/>
          <w:tab w:val="left" w:pos="47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Схода Небельского сельского поселения от 25 ноября 2015г №15 «Об установлении и введении в действие на территории Небельского муниципального образования налога на имущество физических лиц».</w:t>
      </w:r>
    </w:p>
    <w:p w:rsidR="0059381A" w:rsidRPr="00844EC9" w:rsidRDefault="0059381A" w:rsidP="00844E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44EC9">
        <w:rPr>
          <w:rFonts w:ascii="Times New Roman" w:hAnsi="Times New Roman" w:cs="Times New Roman"/>
          <w:kern w:val="28"/>
          <w:sz w:val="28"/>
          <w:szCs w:val="28"/>
        </w:rPr>
        <w:t xml:space="preserve">11.  Настоящее решение вступает в силу с </w:t>
      </w:r>
      <w:r w:rsidR="00844EC9">
        <w:rPr>
          <w:rFonts w:ascii="Times New Roman" w:hAnsi="Times New Roman" w:cs="Times New Roman"/>
          <w:b/>
          <w:kern w:val="28"/>
          <w:sz w:val="28"/>
          <w:szCs w:val="28"/>
        </w:rPr>
        <w:t>1 января 2017</w:t>
      </w:r>
      <w:r w:rsidRPr="00844EC9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года</w:t>
      </w:r>
      <w:r w:rsidRPr="00844EC9">
        <w:rPr>
          <w:rFonts w:ascii="Times New Roman" w:hAnsi="Times New Roman" w:cs="Times New Roman"/>
          <w:kern w:val="28"/>
          <w:sz w:val="28"/>
          <w:szCs w:val="28"/>
        </w:rPr>
        <w:t>, но не ранее чем по истечении одного месяца со дня его официального опубликования.</w:t>
      </w:r>
    </w:p>
    <w:p w:rsidR="0059381A" w:rsidRPr="00844EC9" w:rsidRDefault="0059381A" w:rsidP="00C846B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EC9">
        <w:rPr>
          <w:rFonts w:ascii="Times New Roman" w:hAnsi="Times New Roman" w:cs="Times New Roman"/>
          <w:kern w:val="28"/>
          <w:sz w:val="28"/>
          <w:szCs w:val="28"/>
        </w:rPr>
        <w:t xml:space="preserve">12. Опубликовать настоящее решение в информационном журнале «Вестник Небельского сельского поселения» и </w:t>
      </w:r>
      <w:r w:rsidRPr="00844EC9">
        <w:rPr>
          <w:rFonts w:ascii="Times New Roman" w:hAnsi="Times New Roman" w:cs="Times New Roman"/>
          <w:sz w:val="28"/>
          <w:szCs w:val="28"/>
        </w:rPr>
        <w:t>сайте администрации Киренского муниципального района в разделе</w:t>
      </w:r>
      <w:r w:rsidR="00844EC9">
        <w:rPr>
          <w:rFonts w:ascii="Times New Roman" w:hAnsi="Times New Roman" w:cs="Times New Roman"/>
          <w:sz w:val="28"/>
          <w:szCs w:val="28"/>
        </w:rPr>
        <w:t xml:space="preserve"> «</w:t>
      </w:r>
      <w:r w:rsidRPr="00844E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4EC9">
        <w:rPr>
          <w:rFonts w:ascii="Times New Roman" w:hAnsi="Times New Roman" w:cs="Times New Roman"/>
          <w:sz w:val="28"/>
          <w:szCs w:val="28"/>
        </w:rPr>
        <w:t>»</w:t>
      </w:r>
      <w:r w:rsidRPr="00844EC9">
        <w:rPr>
          <w:rFonts w:ascii="Times New Roman" w:hAnsi="Times New Roman" w:cs="Times New Roman"/>
          <w:sz w:val="28"/>
          <w:szCs w:val="28"/>
        </w:rPr>
        <w:t>.</w:t>
      </w:r>
    </w:p>
    <w:p w:rsidR="0059381A" w:rsidRDefault="0059381A" w:rsidP="00C846BF">
      <w:pPr>
        <w:tabs>
          <w:tab w:val="left" w:pos="574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EC9">
        <w:rPr>
          <w:rFonts w:ascii="Times New Roman" w:hAnsi="Times New Roman" w:cs="Times New Roman"/>
          <w:sz w:val="28"/>
          <w:szCs w:val="28"/>
        </w:rPr>
        <w:t>13. В течение пяти дней с момента принятия направить настоящее решение в  Межрайонную инспекцию Федеральной налоговой службы № 13 по Иркутской области.</w:t>
      </w:r>
    </w:p>
    <w:p w:rsidR="00C846BF" w:rsidRDefault="00C846BF" w:rsidP="00C846BF">
      <w:pPr>
        <w:tabs>
          <w:tab w:val="left" w:pos="574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46BF" w:rsidRPr="00844EC9" w:rsidRDefault="00C846BF" w:rsidP="00C846BF">
      <w:pPr>
        <w:tabs>
          <w:tab w:val="left" w:pos="574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9381A" w:rsidRPr="00844EC9" w:rsidRDefault="0059381A" w:rsidP="00C8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C9">
        <w:rPr>
          <w:rFonts w:ascii="Times New Roman" w:hAnsi="Times New Roman" w:cs="Times New Roman"/>
          <w:sz w:val="28"/>
          <w:szCs w:val="28"/>
        </w:rPr>
        <w:t>Глава Небельского</w:t>
      </w:r>
    </w:p>
    <w:p w:rsidR="00642D74" w:rsidRPr="00844EC9" w:rsidRDefault="0059381A" w:rsidP="00C8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E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="00844EC9">
        <w:rPr>
          <w:rFonts w:ascii="Times New Roman" w:hAnsi="Times New Roman" w:cs="Times New Roman"/>
          <w:sz w:val="28"/>
          <w:szCs w:val="28"/>
        </w:rPr>
        <w:t xml:space="preserve">                 Н.В.Ворона</w:t>
      </w:r>
    </w:p>
    <w:sectPr w:rsidR="00642D74" w:rsidRPr="00844EC9" w:rsidSect="0094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81A"/>
    <w:rsid w:val="003C6451"/>
    <w:rsid w:val="0059381A"/>
    <w:rsid w:val="00642D74"/>
    <w:rsid w:val="00844EC9"/>
    <w:rsid w:val="009430FA"/>
    <w:rsid w:val="00C8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8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38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938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593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5938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nalog2/3_2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popular/nalog2/3_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489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4021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69440/" TargetMode="External"/><Relationship Id="rId9" Type="http://schemas.openxmlformats.org/officeDocument/2006/relationships/hyperlink" Target="http://www.consultant.ru/popular/nalog2/3_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cp:lastPrinted>2016-12-13T03:45:00Z</cp:lastPrinted>
  <dcterms:created xsi:type="dcterms:W3CDTF">2016-12-13T03:23:00Z</dcterms:created>
  <dcterms:modified xsi:type="dcterms:W3CDTF">2016-12-13T06:18:00Z</dcterms:modified>
</cp:coreProperties>
</file>